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C9" w:rsidRDefault="008E2AC9" w:rsidP="00D97BEA">
      <w:pPr>
        <w:pStyle w:val="EndnoteText"/>
      </w:pPr>
      <w:r>
        <w:t>Triumph for Civ</w:t>
      </w:r>
      <w:r w:rsidR="00C8657A">
        <w:t>il</w:t>
      </w:r>
      <w:r>
        <w:t>-Mil</w:t>
      </w:r>
      <w:r w:rsidR="00C8657A">
        <w:t>itary</w:t>
      </w:r>
      <w:r>
        <w:t xml:space="preserve"> Relations</w:t>
      </w:r>
      <w:r w:rsidR="00540577">
        <w:t>?</w:t>
      </w:r>
    </w:p>
    <w:p w:rsidR="008E2AC9" w:rsidRDefault="008E2AC9" w:rsidP="00D97BEA">
      <w:pPr>
        <w:pStyle w:val="EndnoteText"/>
      </w:pPr>
      <w:r>
        <w:t>Derek S. Reveron</w:t>
      </w:r>
    </w:p>
    <w:p w:rsidR="008E2AC9" w:rsidRDefault="008E2AC9" w:rsidP="00D97BEA">
      <w:pPr>
        <w:pStyle w:val="EndnoteText"/>
      </w:pPr>
    </w:p>
    <w:p w:rsidR="00A64D36" w:rsidRDefault="008E2AC9" w:rsidP="00A64D36">
      <w:pPr>
        <w:pStyle w:val="EndnoteText"/>
      </w:pPr>
      <w:r>
        <w:t xml:space="preserve">Relieving General Stanley </w:t>
      </w:r>
      <w:proofErr w:type="spellStart"/>
      <w:r>
        <w:t>McChrystal</w:t>
      </w:r>
      <w:proofErr w:type="spellEnd"/>
      <w:r>
        <w:t xml:space="preserve"> could not have been an easy decision for President Obama. </w:t>
      </w:r>
      <w:r w:rsidR="005B24B0">
        <w:t>In this speech, h</w:t>
      </w:r>
      <w:r w:rsidR="005C6CD7">
        <w:t xml:space="preserve">e emphasized </w:t>
      </w:r>
      <w:proofErr w:type="spellStart"/>
      <w:r w:rsidR="005C6CD7">
        <w:t>McChrystal’s</w:t>
      </w:r>
      <w:proofErr w:type="spellEnd"/>
      <w:r w:rsidR="005C6CD7">
        <w:t xml:space="preserve"> patriotism and accomplishments and thanked him for decades </w:t>
      </w:r>
      <w:r w:rsidR="002A421D">
        <w:t xml:space="preserve">of service to the United States. </w:t>
      </w:r>
      <w:r w:rsidR="005B24B0">
        <w:t>However, h</w:t>
      </w:r>
      <w:r w:rsidR="002A421D">
        <w:t>e was relieved for poor judgment and not competence.</w:t>
      </w:r>
      <w:r w:rsidR="005B24B0">
        <w:t xml:space="preserve"> </w:t>
      </w:r>
    </w:p>
    <w:p w:rsidR="008E7AFC" w:rsidRDefault="008E7AFC" w:rsidP="008E7AFC">
      <w:pPr>
        <w:pStyle w:val="EndnoteText"/>
      </w:pPr>
    </w:p>
    <w:p w:rsidR="008E7AFC" w:rsidRPr="00872463" w:rsidRDefault="008E7AFC" w:rsidP="008E7AFC">
      <w:pPr>
        <w:pStyle w:val="EndnoteText"/>
        <w:rPr>
          <w:rFonts w:ascii="Times New Roman" w:hAnsi="Times New Roman"/>
        </w:rPr>
      </w:pPr>
      <w:r>
        <w:t xml:space="preserve">This particular episode of </w:t>
      </w:r>
      <w:hyperlink r:id="rId4" w:history="1">
        <w:r w:rsidRPr="00C3752B">
          <w:rPr>
            <w:rStyle w:val="Hyperlink"/>
          </w:rPr>
          <w:t>civil-military relations</w:t>
        </w:r>
      </w:hyperlink>
      <w:r>
        <w:t xml:space="preserve"> also serves as a reminder to all officers that they do more than fight wars. Admirals and Generals are also policy actors. </w:t>
      </w:r>
      <w:r w:rsidRPr="001B61C7">
        <w:rPr>
          <w:rFonts w:ascii="Times New Roman" w:hAnsi="Times New Roman"/>
        </w:rPr>
        <w:t xml:space="preserve">But </w:t>
      </w:r>
      <w:r>
        <w:rPr>
          <w:rFonts w:ascii="Times New Roman" w:hAnsi="Times New Roman"/>
        </w:rPr>
        <w:t xml:space="preserve">filling a policy role </w:t>
      </w:r>
      <w:r w:rsidRPr="001B61C7">
        <w:rPr>
          <w:rFonts w:ascii="Times New Roman" w:hAnsi="Times New Roman"/>
        </w:rPr>
        <w:t xml:space="preserve">is not without </w:t>
      </w:r>
      <w:r>
        <w:rPr>
          <w:rFonts w:ascii="Times New Roman" w:hAnsi="Times New Roman"/>
        </w:rPr>
        <w:t xml:space="preserve">some </w:t>
      </w:r>
      <w:r w:rsidRPr="001B61C7">
        <w:rPr>
          <w:rFonts w:ascii="Times New Roman" w:hAnsi="Times New Roman"/>
        </w:rPr>
        <w:t>peril to the military; civilian control is the law. When military leaders do get out of step with the administration</w:t>
      </w:r>
      <w:r>
        <w:rPr>
          <w:rFonts w:ascii="Times New Roman" w:hAnsi="Times New Roman"/>
        </w:rPr>
        <w:t xml:space="preserve"> or show disrespect, they are let go. </w:t>
      </w:r>
      <w:r w:rsidRPr="001B61C7">
        <w:rPr>
          <w:rFonts w:ascii="Times New Roman" w:hAnsi="Times New Roman"/>
        </w:rPr>
        <w:t xml:space="preserve">Admiral Fallon was </w:t>
      </w:r>
      <w:r>
        <w:rPr>
          <w:rFonts w:ascii="Times New Roman" w:hAnsi="Times New Roman"/>
        </w:rPr>
        <w:t xml:space="preserve">relieved </w:t>
      </w:r>
      <w:r w:rsidRPr="001B61C7">
        <w:rPr>
          <w:rFonts w:ascii="Times New Roman" w:hAnsi="Times New Roman"/>
        </w:rPr>
        <w:t xml:space="preserve">in spring 2008 because of perceived differences </w:t>
      </w:r>
      <w:r>
        <w:rPr>
          <w:rFonts w:ascii="Times New Roman" w:hAnsi="Times New Roman"/>
        </w:rPr>
        <w:t xml:space="preserve">with President Bush on Iran. </w:t>
      </w:r>
      <w:r w:rsidRPr="001B61C7">
        <w:rPr>
          <w:rFonts w:ascii="Times New Roman" w:hAnsi="Times New Roman"/>
        </w:rPr>
        <w:t>General David McKiernan was replaced to bring fresh ideas to Afghanistan</w:t>
      </w:r>
      <w:r>
        <w:rPr>
          <w:rFonts w:ascii="Times New Roman" w:hAnsi="Times New Roman"/>
        </w:rPr>
        <w:t xml:space="preserve"> in 2009</w:t>
      </w:r>
      <w:r w:rsidRPr="001B61C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And now McKiernan’s</w:t>
      </w:r>
      <w:r w:rsidRPr="001B61C7">
        <w:rPr>
          <w:rFonts w:ascii="Times New Roman" w:hAnsi="Times New Roman"/>
        </w:rPr>
        <w:t xml:space="preserve"> successor, General Stanley </w:t>
      </w:r>
      <w:proofErr w:type="spellStart"/>
      <w:r w:rsidRPr="001B61C7">
        <w:rPr>
          <w:rFonts w:ascii="Times New Roman" w:hAnsi="Times New Roman"/>
        </w:rPr>
        <w:t>McC</w:t>
      </w:r>
      <w:r>
        <w:rPr>
          <w:rFonts w:ascii="Times New Roman" w:hAnsi="Times New Roman"/>
        </w:rPr>
        <w:t>h</w:t>
      </w:r>
      <w:r w:rsidRPr="001B61C7">
        <w:rPr>
          <w:rFonts w:ascii="Times New Roman" w:hAnsi="Times New Roman"/>
        </w:rPr>
        <w:t>rystal</w:t>
      </w:r>
      <w:proofErr w:type="spellEnd"/>
      <w:r w:rsidRPr="001B61C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was relieved. Up to this point, </w:t>
      </w:r>
      <w:proofErr w:type="spellStart"/>
      <w:r>
        <w:rPr>
          <w:rFonts w:ascii="Times New Roman" w:hAnsi="Times New Roman"/>
        </w:rPr>
        <w:t>McChrystal</w:t>
      </w:r>
      <w:proofErr w:type="spellEnd"/>
      <w:r>
        <w:rPr>
          <w:rFonts w:ascii="Times New Roman" w:hAnsi="Times New Roman"/>
        </w:rPr>
        <w:t xml:space="preserve"> </w:t>
      </w:r>
      <w:r w:rsidRPr="001B61C7">
        <w:rPr>
          <w:rFonts w:ascii="Times New Roman" w:hAnsi="Times New Roman"/>
        </w:rPr>
        <w:t>precariously navigated the civil-military divide during ke</w:t>
      </w:r>
      <w:r>
        <w:rPr>
          <w:rFonts w:ascii="Times New Roman" w:hAnsi="Times New Roman"/>
        </w:rPr>
        <w:t>y policy debates, but ultimately undermined his own position.</w:t>
      </w:r>
    </w:p>
    <w:p w:rsidR="005C6CD7" w:rsidRDefault="005C6CD7" w:rsidP="00A64D36">
      <w:pPr>
        <w:pStyle w:val="EndnoteText"/>
      </w:pPr>
    </w:p>
    <w:p w:rsidR="008E2AC9" w:rsidRDefault="008E2AC9" w:rsidP="00D97BEA">
      <w:pPr>
        <w:pStyle w:val="EndnoteText"/>
      </w:pPr>
      <w:r>
        <w:t xml:space="preserve">The </w:t>
      </w:r>
      <w:hyperlink r:id="rId5" w:history="1">
        <w:r w:rsidRPr="00256877">
          <w:rPr>
            <w:rStyle w:val="Hyperlink"/>
            <w:i/>
          </w:rPr>
          <w:t>Rolling Stone</w:t>
        </w:r>
      </w:hyperlink>
      <w:r>
        <w:rPr>
          <w:i/>
        </w:rPr>
        <w:t xml:space="preserve"> </w:t>
      </w:r>
      <w:r>
        <w:t xml:space="preserve">profile was certainly outrageous and damaging, but President Obama appointed </w:t>
      </w:r>
      <w:r w:rsidR="00975EC5">
        <w:t xml:space="preserve">General </w:t>
      </w:r>
      <w:proofErr w:type="spellStart"/>
      <w:r w:rsidR="00975EC5">
        <w:t>McChrystal</w:t>
      </w:r>
      <w:proofErr w:type="spellEnd"/>
      <w:r>
        <w:t xml:space="preserve"> last year to bring fresh ideas to supporting Afghanistan </w:t>
      </w:r>
      <w:r w:rsidR="00975EC5">
        <w:t>claim</w:t>
      </w:r>
      <w:r>
        <w:t xml:space="preserve"> its sovereignty.</w:t>
      </w:r>
      <w:r w:rsidR="00975EC5">
        <w:t xml:space="preserve"> To date, efforts have been slow, but</w:t>
      </w:r>
      <w:r>
        <w:t xml:space="preserve"> </w:t>
      </w:r>
      <w:proofErr w:type="spellStart"/>
      <w:r>
        <w:t>McChrystal</w:t>
      </w:r>
      <w:proofErr w:type="spellEnd"/>
      <w:r>
        <w:t xml:space="preserve">, who is an accomplished soldier and leader, </w:t>
      </w:r>
      <w:r w:rsidR="00A64D36">
        <w:t xml:space="preserve">has </w:t>
      </w:r>
      <w:r>
        <w:t>refocus</w:t>
      </w:r>
      <w:r w:rsidR="00A64D36">
        <w:t>ed</w:t>
      </w:r>
      <w:r>
        <w:t xml:space="preserve"> the United States on Afghanistan. </w:t>
      </w:r>
      <w:r w:rsidR="00A64D36">
        <w:t xml:space="preserve">But </w:t>
      </w:r>
      <w:proofErr w:type="spellStart"/>
      <w:r w:rsidR="00A64D36">
        <w:t>McChrystal</w:t>
      </w:r>
      <w:proofErr w:type="spellEnd"/>
      <w:r w:rsidR="00A64D36">
        <w:t xml:space="preserve"> forgot himself and </w:t>
      </w:r>
      <w:r w:rsidR="00256877">
        <w:t>lost the con</w:t>
      </w:r>
      <w:r w:rsidR="00A64D36">
        <w:t>fidence of the president guaranteeing</w:t>
      </w:r>
      <w:r w:rsidR="00256877">
        <w:t xml:space="preserve"> his departure.</w:t>
      </w:r>
    </w:p>
    <w:p w:rsidR="008E2AC9" w:rsidRDefault="008E2AC9" w:rsidP="00D97BEA">
      <w:pPr>
        <w:pStyle w:val="EndnoteText"/>
      </w:pPr>
    </w:p>
    <w:p w:rsidR="00C8657A" w:rsidRDefault="008E2AC9" w:rsidP="00D97BEA">
      <w:pPr>
        <w:pStyle w:val="EndnoteText"/>
      </w:pPr>
      <w:r>
        <w:t xml:space="preserve">Given the size and scope of the U.S. military, </w:t>
      </w:r>
      <w:r w:rsidR="00975EC5">
        <w:t xml:space="preserve">President Obama recognized that no single person is responsible for success in Afghanistan. </w:t>
      </w:r>
      <w:r w:rsidR="00C8657A">
        <w:t xml:space="preserve">Fortunately, he had choices, which is a good sign of how healthy the U.S. military officer corps is. By going with </w:t>
      </w:r>
      <w:r>
        <w:t xml:space="preserve">General David </w:t>
      </w:r>
      <w:proofErr w:type="spellStart"/>
      <w:r>
        <w:t>Petraeus</w:t>
      </w:r>
      <w:proofErr w:type="spellEnd"/>
      <w:r w:rsidR="00C8657A">
        <w:t xml:space="preserve">, however, the President is emphasizing </w:t>
      </w:r>
      <w:r>
        <w:t xml:space="preserve">continuity </w:t>
      </w:r>
      <w:r w:rsidR="00C8657A">
        <w:t xml:space="preserve">with the current policy and </w:t>
      </w:r>
      <w:r>
        <w:t xml:space="preserve">the </w:t>
      </w:r>
      <w:r w:rsidR="00C8657A">
        <w:t xml:space="preserve">ongoing </w:t>
      </w:r>
      <w:r>
        <w:t xml:space="preserve">counterinsurgency campaign. </w:t>
      </w:r>
      <w:proofErr w:type="spellStart"/>
      <w:r w:rsidR="00975EC5">
        <w:t>Petraeus</w:t>
      </w:r>
      <w:proofErr w:type="spellEnd"/>
      <w:r w:rsidR="00975EC5">
        <w:t xml:space="preserve"> was not only the architect of United Sta</w:t>
      </w:r>
      <w:r w:rsidR="00D319C0">
        <w:t xml:space="preserve">tes counterinsurgency doctrine and </w:t>
      </w:r>
      <w:r w:rsidR="00975EC5">
        <w:t xml:space="preserve">implemented the strategy in Iraq, but also served as one of General </w:t>
      </w:r>
      <w:proofErr w:type="spellStart"/>
      <w:r w:rsidR="00975EC5">
        <w:t>McChrystal’s</w:t>
      </w:r>
      <w:proofErr w:type="spellEnd"/>
      <w:r w:rsidR="00975EC5">
        <w:t xml:space="preserve"> bosses</w:t>
      </w:r>
      <w:r w:rsidR="00C8657A">
        <w:t xml:space="preserve"> (the other is NATO commander Admiral Jim </w:t>
      </w:r>
      <w:proofErr w:type="spellStart"/>
      <w:r w:rsidR="00C8657A">
        <w:t>Stavridis</w:t>
      </w:r>
      <w:proofErr w:type="spellEnd"/>
      <w:r w:rsidR="00C8657A">
        <w:t>)</w:t>
      </w:r>
      <w:r w:rsidR="00975EC5">
        <w:t>.</w:t>
      </w:r>
    </w:p>
    <w:p w:rsidR="00C8657A" w:rsidRDefault="00C8657A" w:rsidP="00D97BEA">
      <w:pPr>
        <w:pStyle w:val="EndnoteText"/>
      </w:pPr>
    </w:p>
    <w:p w:rsidR="008E7AFC" w:rsidRDefault="00A64D36" w:rsidP="00A64D36">
      <w:pPr>
        <w:pStyle w:val="EndnoteText"/>
      </w:pPr>
      <w:r>
        <w:rPr>
          <w:rFonts w:ascii="Times New Roman" w:hAnsi="Times New Roman"/>
        </w:rPr>
        <w:t xml:space="preserve">As General David </w:t>
      </w:r>
      <w:proofErr w:type="spellStart"/>
      <w:r>
        <w:rPr>
          <w:rFonts w:ascii="Times New Roman" w:hAnsi="Times New Roman"/>
        </w:rPr>
        <w:t>Petraeus</w:t>
      </w:r>
      <w:proofErr w:type="spellEnd"/>
      <w:r>
        <w:rPr>
          <w:rFonts w:ascii="Times New Roman" w:hAnsi="Times New Roman"/>
        </w:rPr>
        <w:t xml:space="preserve"> takes the reins in Kabul, we are reminded that </w:t>
      </w:r>
      <w:r w:rsidRPr="001B61C7">
        <w:rPr>
          <w:rFonts w:ascii="Times New Roman" w:hAnsi="Times New Roman"/>
        </w:rPr>
        <w:t xml:space="preserve">military leaders </w:t>
      </w:r>
      <w:r>
        <w:rPr>
          <w:rFonts w:ascii="Times New Roman" w:hAnsi="Times New Roman"/>
        </w:rPr>
        <w:t>like him are viewed as</w:t>
      </w:r>
      <w:r w:rsidRPr="001B61C7">
        <w:rPr>
          <w:rFonts w:ascii="Times New Roman" w:hAnsi="Times New Roman"/>
        </w:rPr>
        <w:t xml:space="preserve"> capable of “getting the job done.” </w:t>
      </w:r>
      <w:r>
        <w:rPr>
          <w:rFonts w:ascii="Times New Roman" w:hAnsi="Times New Roman"/>
        </w:rPr>
        <w:t xml:space="preserve">General </w:t>
      </w:r>
      <w:proofErr w:type="spellStart"/>
      <w:r>
        <w:rPr>
          <w:rFonts w:ascii="Times New Roman" w:hAnsi="Times New Roman"/>
        </w:rPr>
        <w:t>Petraeus</w:t>
      </w:r>
      <w:proofErr w:type="spellEnd"/>
      <w:r>
        <w:rPr>
          <w:rFonts w:ascii="Times New Roman" w:hAnsi="Times New Roman"/>
        </w:rPr>
        <w:t xml:space="preserve"> certainly knows counterinsurgency, is adept in the political-military circles he must travel, and understands the importance of coalition operations. But when it comes to counterinsurgency, </w:t>
      </w:r>
      <w:r w:rsidR="008E7AFC">
        <w:rPr>
          <w:rFonts w:ascii="Times New Roman" w:hAnsi="Times New Roman"/>
        </w:rPr>
        <w:t xml:space="preserve">we must remember that </w:t>
      </w:r>
      <w:r>
        <w:t xml:space="preserve">ultimate success is dependent on Afghanistan’s government, civil society, economy, and Afghan security forces. </w:t>
      </w:r>
    </w:p>
    <w:p w:rsidR="008E7AFC" w:rsidRDefault="008E7AFC" w:rsidP="00A64D36">
      <w:pPr>
        <w:pStyle w:val="EndnoteText"/>
      </w:pPr>
    </w:p>
    <w:p w:rsidR="008E7AFC" w:rsidRDefault="00A64D36" w:rsidP="00A64D36">
      <w:pPr>
        <w:pStyle w:val="EndnoteText"/>
      </w:pPr>
      <w:r>
        <w:t xml:space="preserve">External actors are limited in what they can accomplish. </w:t>
      </w:r>
      <w:r w:rsidR="008E7AFC">
        <w:t xml:space="preserve">NATO can train Afghan police and military forces, but can they provide security? NATO can fund civil-reconstruction projects, but will it promote development? NATO can provide time and space for political efforts, but can President </w:t>
      </w:r>
      <w:proofErr w:type="spellStart"/>
      <w:r w:rsidR="008E7AFC">
        <w:t>Karzai</w:t>
      </w:r>
      <w:proofErr w:type="spellEnd"/>
      <w:r>
        <w:t xml:space="preserve"> bring national reconcilia</w:t>
      </w:r>
      <w:r w:rsidR="008E7AFC">
        <w:t>tion to his war-ravaged country?</w:t>
      </w:r>
    </w:p>
    <w:p w:rsidR="008E7AFC" w:rsidRDefault="008E7AFC" w:rsidP="00A64D36">
      <w:pPr>
        <w:pStyle w:val="EndnoteText"/>
      </w:pPr>
    </w:p>
    <w:p w:rsidR="008E7AFC" w:rsidRDefault="008E7AFC" w:rsidP="00A64D36">
      <w:pPr>
        <w:pStyle w:val="EndnoteText"/>
      </w:pPr>
      <w:r>
        <w:t xml:space="preserve">Only time will tell. </w:t>
      </w:r>
    </w:p>
    <w:p w:rsidR="008E7AFC" w:rsidRDefault="008E7AFC" w:rsidP="00A64D36">
      <w:pPr>
        <w:pStyle w:val="EndnoteText"/>
      </w:pPr>
    </w:p>
    <w:p w:rsidR="00A64D36" w:rsidRPr="008E7AFC" w:rsidRDefault="008E7AFC" w:rsidP="00A64D36">
      <w:pPr>
        <w:pStyle w:val="EndnoteText"/>
      </w:pPr>
      <w:r>
        <w:t xml:space="preserve">As we enter the tenth year of operations this fall, the clock is certainly ticking. But as attention is now focused on General </w:t>
      </w:r>
      <w:proofErr w:type="spellStart"/>
      <w:r>
        <w:t>Petraeus</w:t>
      </w:r>
      <w:proofErr w:type="spellEnd"/>
      <w:r>
        <w:t xml:space="preserve">, let’s not forget it’s the Afghans’ war. </w:t>
      </w:r>
    </w:p>
    <w:p w:rsidR="00A64D36" w:rsidRDefault="00A64D36" w:rsidP="00256877">
      <w:pPr>
        <w:pStyle w:val="EndnoteText"/>
      </w:pPr>
    </w:p>
    <w:p w:rsidR="00256877" w:rsidRDefault="00256877" w:rsidP="00256877">
      <w:pPr>
        <w:pStyle w:val="EndnoteText"/>
      </w:pPr>
    </w:p>
    <w:p w:rsidR="00A64D36" w:rsidRDefault="00A64D36">
      <w:pPr>
        <w:rPr>
          <w:sz w:val="20"/>
          <w:szCs w:val="20"/>
        </w:rPr>
      </w:pPr>
    </w:p>
    <w:sectPr w:rsidR="00A64D36" w:rsidSect="00D97BE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endnotePr>
    <w:numFmt w:val="decimal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E2AC9"/>
    <w:rsid w:val="00031FB1"/>
    <w:rsid w:val="001B79D1"/>
    <w:rsid w:val="00256877"/>
    <w:rsid w:val="002A421D"/>
    <w:rsid w:val="00540577"/>
    <w:rsid w:val="00556958"/>
    <w:rsid w:val="005B24B0"/>
    <w:rsid w:val="005C6CD7"/>
    <w:rsid w:val="005F35F1"/>
    <w:rsid w:val="00872463"/>
    <w:rsid w:val="008E2AC9"/>
    <w:rsid w:val="008E7AFC"/>
    <w:rsid w:val="00975EC5"/>
    <w:rsid w:val="00A64D36"/>
    <w:rsid w:val="00AA14D7"/>
    <w:rsid w:val="00C3752B"/>
    <w:rsid w:val="00C8657A"/>
    <w:rsid w:val="00D10128"/>
    <w:rsid w:val="00D319C0"/>
    <w:rsid w:val="00D97BE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autoRedefine/>
    <w:semiHidden/>
    <w:rsid w:val="00114D83"/>
    <w:rPr>
      <w:sz w:val="20"/>
    </w:rPr>
  </w:style>
  <w:style w:type="character" w:styleId="EndnoteReference">
    <w:name w:val="endnote reference"/>
    <w:basedOn w:val="DefaultParagraphFont"/>
    <w:semiHidden/>
    <w:rsid w:val="00EC656E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semiHidden/>
    <w:rsid w:val="008654C8"/>
  </w:style>
  <w:style w:type="character" w:styleId="Strong">
    <w:name w:val="Strong"/>
    <w:basedOn w:val="DefaultParagraphFont"/>
    <w:qFormat/>
    <w:rsid w:val="008E2A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6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ress.georgetown.edu/detail.html?session=7bec0863a7ffb063fff6dbf22b30e321&amp;cat=1&amp;id=9781589017085" TargetMode="External"/><Relationship Id="rId5" Type="http://schemas.openxmlformats.org/officeDocument/2006/relationships/hyperlink" Target="http://www.rollingstone.com/politics/news/17390/11923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497</Words>
  <Characters>2833</Characters>
  <Application>Microsoft Macintosh Word</Application>
  <DocSecurity>0</DocSecurity>
  <Lines>23</Lines>
  <Paragraphs>5</Paragraphs>
  <ScaleCrop>false</ScaleCrop>
  <Company>US Naval War College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Reveron</dc:creator>
  <cp:keywords/>
  <cp:lastModifiedBy>Derek Reveron</cp:lastModifiedBy>
  <cp:revision>15</cp:revision>
  <dcterms:created xsi:type="dcterms:W3CDTF">2010-06-23T17:37:00Z</dcterms:created>
  <dcterms:modified xsi:type="dcterms:W3CDTF">2010-06-23T19:02:00Z</dcterms:modified>
</cp:coreProperties>
</file>